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C4D" w:rsidRPr="008D090A" w:rsidRDefault="009A1C4D" w:rsidP="008D090A">
      <w:pPr>
        <w:jc w:val="center"/>
        <w:rPr>
          <w:b/>
          <w:sz w:val="32"/>
          <w:szCs w:val="32"/>
        </w:rPr>
      </w:pPr>
      <w:r w:rsidRPr="008D090A">
        <w:rPr>
          <w:b/>
          <w:sz w:val="32"/>
          <w:szCs w:val="32"/>
        </w:rPr>
        <w:t>Доклад на тему</w:t>
      </w:r>
      <w:r w:rsidR="008D090A" w:rsidRPr="008D090A">
        <w:rPr>
          <w:b/>
          <w:sz w:val="32"/>
          <w:szCs w:val="32"/>
        </w:rPr>
        <w:t xml:space="preserve"> </w:t>
      </w:r>
      <w:r w:rsidRPr="008D090A">
        <w:rPr>
          <w:b/>
          <w:sz w:val="32"/>
          <w:szCs w:val="32"/>
        </w:rPr>
        <w:t>«Окский заповедник»</w:t>
      </w:r>
    </w:p>
    <w:p w:rsidR="009A1C4D" w:rsidRPr="00E63567" w:rsidRDefault="003344C6" w:rsidP="009A1C4D">
      <w:pPr>
        <w:rPr>
          <w:sz w:val="28"/>
          <w:szCs w:val="28"/>
        </w:rPr>
      </w:pPr>
      <w:bookmarkStart w:id="0" w:name="_GoBack"/>
      <w:bookmarkEnd w:id="0"/>
      <w:r w:rsidRPr="00E63567">
        <w:rPr>
          <w:sz w:val="28"/>
          <w:szCs w:val="28"/>
        </w:rPr>
        <w:t xml:space="preserve">Заповедник расположен в Спасском, Клепиковском и Касимовском районах Рязанской области в юго-восточной части Мещёрской низменности. Основная часть заповедника расположена на левом берегу реки Пра. К заповеднику относятся также речки </w:t>
      </w:r>
      <w:proofErr w:type="spellStart"/>
      <w:r w:rsidRPr="00E63567">
        <w:rPr>
          <w:sz w:val="28"/>
          <w:szCs w:val="28"/>
        </w:rPr>
        <w:t>Ламша</w:t>
      </w:r>
      <w:proofErr w:type="spellEnd"/>
      <w:r w:rsidRPr="00E63567">
        <w:rPr>
          <w:sz w:val="28"/>
          <w:szCs w:val="28"/>
        </w:rPr>
        <w:t xml:space="preserve"> и </w:t>
      </w:r>
      <w:proofErr w:type="gramStart"/>
      <w:r w:rsidRPr="00E63567">
        <w:rPr>
          <w:sz w:val="28"/>
          <w:szCs w:val="28"/>
        </w:rPr>
        <w:t>Чёрная</w:t>
      </w:r>
      <w:proofErr w:type="gramEnd"/>
      <w:r w:rsidRPr="00E63567">
        <w:rPr>
          <w:sz w:val="28"/>
          <w:szCs w:val="28"/>
        </w:rPr>
        <w:t xml:space="preserve">. </w:t>
      </w:r>
      <w:proofErr w:type="gramStart"/>
      <w:r w:rsidRPr="00E63567">
        <w:rPr>
          <w:sz w:val="28"/>
          <w:szCs w:val="28"/>
        </w:rPr>
        <w:t>Участок широчайшей поймы Оки, изобилующий пойменными озёрами входит</w:t>
      </w:r>
      <w:proofErr w:type="gramEnd"/>
      <w:r w:rsidRPr="00E63567">
        <w:rPr>
          <w:sz w:val="28"/>
          <w:szCs w:val="28"/>
        </w:rPr>
        <w:t xml:space="preserve"> в охранную зону заповедника. Центральная усадьба заповедника находится в посёлке </w:t>
      </w:r>
      <w:proofErr w:type="spellStart"/>
      <w:r w:rsidRPr="00E63567">
        <w:rPr>
          <w:sz w:val="28"/>
          <w:szCs w:val="28"/>
        </w:rPr>
        <w:t>Брыкин</w:t>
      </w:r>
      <w:proofErr w:type="spellEnd"/>
      <w:r w:rsidRPr="00E63567">
        <w:rPr>
          <w:sz w:val="28"/>
          <w:szCs w:val="28"/>
        </w:rPr>
        <w:t xml:space="preserve"> Бор</w:t>
      </w:r>
      <w:proofErr w:type="gramStart"/>
      <w:r w:rsidRPr="00E63567">
        <w:rPr>
          <w:sz w:val="28"/>
          <w:szCs w:val="28"/>
        </w:rPr>
        <w:t xml:space="preserve"> .</w:t>
      </w:r>
      <w:proofErr w:type="gramEnd"/>
      <w:r w:rsidR="009A1C4D" w:rsidRPr="00E63567">
        <w:rPr>
          <w:sz w:val="28"/>
          <w:szCs w:val="28"/>
        </w:rPr>
        <w:t xml:space="preserve">Окский государственный заповедник создан 10 февраля 1935 года. В мае 1939 года площадь заповедника была существенно увеличен, после чего, неоднократно </w:t>
      </w:r>
      <w:proofErr w:type="spellStart"/>
      <w:r w:rsidR="009A1C4D" w:rsidRPr="00E63567">
        <w:rPr>
          <w:sz w:val="28"/>
          <w:szCs w:val="28"/>
        </w:rPr>
        <w:t>менялась</w:t>
      </w:r>
      <w:proofErr w:type="gramStart"/>
      <w:r w:rsidR="009A1C4D" w:rsidRPr="00E63567">
        <w:rPr>
          <w:sz w:val="28"/>
          <w:szCs w:val="28"/>
        </w:rPr>
        <w:t>.О</w:t>
      </w:r>
      <w:proofErr w:type="gramEnd"/>
      <w:r w:rsidR="009A1C4D" w:rsidRPr="00E63567">
        <w:rPr>
          <w:sz w:val="28"/>
          <w:szCs w:val="28"/>
        </w:rPr>
        <w:t>дним</w:t>
      </w:r>
      <w:proofErr w:type="spellEnd"/>
      <w:r w:rsidR="009A1C4D" w:rsidRPr="00E63567">
        <w:rPr>
          <w:sz w:val="28"/>
          <w:szCs w:val="28"/>
        </w:rPr>
        <w:t xml:space="preserve"> из основных направлений деятельности заповедника является углубленное изучение отдельных видов животных. С первых лет существования заповедника большая работа проводится по изучению и охране редчайшего зверя нашей фауны — выхухоли. Разработаны методы её количественного учёта и выяснены причины сокращения численности; даны рекомендации по восстановлению поголовья этого вида. Питомник редких видов журавлей </w:t>
      </w:r>
      <w:proofErr w:type="gramStart"/>
      <w:r w:rsidR="009A1C4D" w:rsidRPr="00E63567">
        <w:rPr>
          <w:sz w:val="28"/>
          <w:szCs w:val="28"/>
        </w:rPr>
        <w:t>был организован в составе Окского заповедника в 1979 году явился</w:t>
      </w:r>
      <w:proofErr w:type="gramEnd"/>
      <w:r w:rsidR="009A1C4D" w:rsidRPr="00E63567">
        <w:rPr>
          <w:sz w:val="28"/>
          <w:szCs w:val="28"/>
        </w:rPr>
        <w:t xml:space="preserve"> составной частью советско-американской программы восстановления угасающей популяции эндемика России — </w:t>
      </w:r>
      <w:proofErr w:type="spellStart"/>
      <w:r w:rsidR="009A1C4D" w:rsidRPr="00E63567">
        <w:rPr>
          <w:sz w:val="28"/>
          <w:szCs w:val="28"/>
        </w:rPr>
        <w:t>стерха</w:t>
      </w:r>
      <w:proofErr w:type="spellEnd"/>
      <w:r w:rsidR="009A1C4D" w:rsidRPr="00E63567">
        <w:rPr>
          <w:sz w:val="28"/>
          <w:szCs w:val="28"/>
        </w:rPr>
        <w:t xml:space="preserve">. Первым директором питомника журавлей стал кандидат биологических наук В. Г. Панченко. Благодаря Панченко питомник приобрел свой современный вид — он организовал журавлиный инкубаторий, вольеры для маточного поголовья журавлей. При Панченко В. Г. журавлей стали искусственно осеменять и получать большое количество птенцов, которых стали реинтродуцировать обратно в природу. Изучение биологии, поведения, содержания, разведения, реабилитации и ветеринарии журавлей наряду с постройкой и функционированием журавлиного питомника стали огромной заслугой Панченко В. Г. в деле сохранения журавлей России. За время работы питомника получен и выращен приплод более 200 птиц. В 1985 году заповеднику был присвоен статус биосферного. В деятельности Окского заповедника всегда было выражено экспериментальное начало. Центральная орнитологическая станция, организованная в 1956 году, разрабатывала методики массового мечения птиц, учёта их численности и добычи, изучала миграции.  А вообще же главная научная задача Окского заповедника — изучение естественного хода процессов в неповторимом природном комплексе </w:t>
      </w:r>
      <w:proofErr w:type="spellStart"/>
      <w:r w:rsidR="009A1C4D" w:rsidRPr="00E63567">
        <w:rPr>
          <w:sz w:val="28"/>
          <w:szCs w:val="28"/>
        </w:rPr>
        <w:t>Мещёры</w:t>
      </w:r>
      <w:proofErr w:type="spellEnd"/>
      <w:r w:rsidR="009A1C4D" w:rsidRPr="00E63567">
        <w:rPr>
          <w:sz w:val="28"/>
          <w:szCs w:val="28"/>
        </w:rPr>
        <w:t xml:space="preserve">, постепенно сдающей позиции под напором не всегда разумной деятельности человека, сохранение её неповторимого </w:t>
      </w:r>
      <w:r w:rsidR="009A1C4D" w:rsidRPr="00E63567">
        <w:rPr>
          <w:sz w:val="28"/>
          <w:szCs w:val="28"/>
        </w:rPr>
        <w:lastRenderedPageBreak/>
        <w:t xml:space="preserve">облика, так впечатляюще воспетого К. Г. Паустовским. Из лесов преобладают сосняки с берёзой и примесью широколиственных пород. В поймах Оки и </w:t>
      </w:r>
      <w:proofErr w:type="spellStart"/>
      <w:r w:rsidR="009A1C4D" w:rsidRPr="00E63567">
        <w:rPr>
          <w:sz w:val="28"/>
          <w:szCs w:val="28"/>
        </w:rPr>
        <w:t>Пры</w:t>
      </w:r>
      <w:proofErr w:type="spellEnd"/>
      <w:r w:rsidR="009A1C4D" w:rsidRPr="00E63567">
        <w:rPr>
          <w:sz w:val="28"/>
          <w:szCs w:val="28"/>
        </w:rPr>
        <w:t xml:space="preserve"> распространены дубравы. В центре заповедника находится обширное Бабье болото. Флора насчитывает свыше восьмисот видов цветковых и сосудистых споровых растений, среди них 69 редких и 5 исчезающих, в том числе 10 видов орхидных. Здесь же реликтовый очаг водяного ореха — чилима, в котором обнаружено 11 видов. Один вид чилима эндемик. Имеется реликтовый водный папоротник — сальвиния плавающая. Хорошо развита прибрежная и водная растительность. </w:t>
      </w:r>
      <w:proofErr w:type="gramStart"/>
      <w:r w:rsidR="009A1C4D" w:rsidRPr="00E63567">
        <w:rPr>
          <w:sz w:val="28"/>
          <w:szCs w:val="28"/>
        </w:rPr>
        <w:t>На   территории заповедника зарегистрировано 266 видов птиц, в том числе: глухарь, рябчик, тетерев, серый журавль, чёрный аист, серая цапля, большая и малая выпь, кулик-сорока, обыкновенный зимородок, золотистая щурка, орлан-белохвост, скопа, вальдшнеп, чёрный коршун, канюк).</w:t>
      </w:r>
      <w:proofErr w:type="gramEnd"/>
      <w:r w:rsidR="009A1C4D" w:rsidRPr="00E63567">
        <w:rPr>
          <w:sz w:val="28"/>
          <w:szCs w:val="28"/>
        </w:rPr>
        <w:t xml:space="preserve"> Свыше 150 видов — </w:t>
      </w:r>
      <w:proofErr w:type="gramStart"/>
      <w:r w:rsidR="009A1C4D" w:rsidRPr="00E63567">
        <w:rPr>
          <w:sz w:val="28"/>
          <w:szCs w:val="28"/>
        </w:rPr>
        <w:t>гнездящиеся</w:t>
      </w:r>
      <w:proofErr w:type="gramEnd"/>
      <w:r w:rsidR="009A1C4D" w:rsidRPr="00E63567">
        <w:rPr>
          <w:sz w:val="28"/>
          <w:szCs w:val="28"/>
        </w:rPr>
        <w:t xml:space="preserve"> в заповеднике. Пернатые обитатели болот и водоёмов — утки (главным образом кряква и чирки), гуси, различные кулики (в том числе дупель и бекас), чайки, крачки, цапли, журавли, </w:t>
      </w:r>
      <w:proofErr w:type="spellStart"/>
      <w:r w:rsidR="009A1C4D" w:rsidRPr="00E63567">
        <w:rPr>
          <w:sz w:val="28"/>
          <w:szCs w:val="28"/>
        </w:rPr>
        <w:t>пастушковые</w:t>
      </w:r>
      <w:proofErr w:type="spellEnd"/>
      <w:r w:rsidR="009A1C4D" w:rsidRPr="00E63567">
        <w:rPr>
          <w:sz w:val="28"/>
          <w:szCs w:val="28"/>
        </w:rPr>
        <w:t xml:space="preserve">. На окских разливах останавливаются тысячные стаи пролётных водоплавающих птиц. Чёрный аист, скопа, </w:t>
      </w:r>
      <w:proofErr w:type="gramStart"/>
      <w:r w:rsidR="009A1C4D" w:rsidRPr="00E63567">
        <w:rPr>
          <w:sz w:val="28"/>
          <w:szCs w:val="28"/>
        </w:rPr>
        <w:t>орлан-белохвост</w:t>
      </w:r>
      <w:proofErr w:type="gramEnd"/>
      <w:r w:rsidR="009A1C4D" w:rsidRPr="00E63567">
        <w:rPr>
          <w:sz w:val="28"/>
          <w:szCs w:val="28"/>
        </w:rPr>
        <w:t xml:space="preserve">, чёрный коршун, ястреб-тетеревятник — редкие и охраняемые ныне птицы, которые гнездятся в заповеднике. </w:t>
      </w:r>
      <w:proofErr w:type="gramStart"/>
      <w:r w:rsidR="009A1C4D" w:rsidRPr="00E63567">
        <w:rPr>
          <w:sz w:val="28"/>
          <w:szCs w:val="28"/>
        </w:rPr>
        <w:t>В   заповеднике 61 видов млекопитающих: (лось, кабан, европейская косуля, лисица, обыкновенный бобр, европейская норка, выдра, горностай, куница, енотовидная собака, ондатра, белка, летучие мыши).</w:t>
      </w:r>
      <w:proofErr w:type="gramEnd"/>
      <w:r w:rsidR="009A1C4D" w:rsidRPr="00E63567">
        <w:rPr>
          <w:sz w:val="28"/>
          <w:szCs w:val="28"/>
        </w:rPr>
        <w:t xml:space="preserve"> В фауне заповедника насчитывается 39 видов рыб: (окунь, щука, карась, язь, плотва, </w:t>
      </w:r>
      <w:proofErr w:type="spellStart"/>
      <w:r w:rsidR="009A1C4D" w:rsidRPr="00E63567">
        <w:rPr>
          <w:sz w:val="28"/>
          <w:szCs w:val="28"/>
        </w:rPr>
        <w:t>густера</w:t>
      </w:r>
      <w:proofErr w:type="spellEnd"/>
      <w:r w:rsidR="009A1C4D" w:rsidRPr="00E63567">
        <w:rPr>
          <w:sz w:val="28"/>
          <w:szCs w:val="28"/>
        </w:rPr>
        <w:t>, лещ и др.), 11 — земноводных, 6 — пресмыкающихся.</w:t>
      </w:r>
    </w:p>
    <w:sectPr w:rsidR="009A1C4D" w:rsidRPr="00E6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744"/>
    <w:rsid w:val="00184744"/>
    <w:rsid w:val="002706D7"/>
    <w:rsid w:val="002E581A"/>
    <w:rsid w:val="003344C6"/>
    <w:rsid w:val="008D090A"/>
    <w:rsid w:val="009A1C4D"/>
    <w:rsid w:val="00E6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F5DB3-7353-4B86-A262-8391188E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3</cp:revision>
  <dcterms:created xsi:type="dcterms:W3CDTF">2014-04-10T11:42:00Z</dcterms:created>
  <dcterms:modified xsi:type="dcterms:W3CDTF">2014-05-04T09:37:00Z</dcterms:modified>
</cp:coreProperties>
</file>